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1A2" w:rsidRPr="00C221A2" w:rsidRDefault="00C221A2" w:rsidP="00C221A2">
      <w:pPr>
        <w:spacing w:after="0" w:line="240" w:lineRule="auto"/>
        <w:outlineLvl w:val="0"/>
        <w:rPr>
          <w:rFonts w:ascii="Arial" w:eastAsia="Times New Roman" w:hAnsi="Arial" w:cs="Arial"/>
          <w:color w:val="333333"/>
          <w:kern w:val="36"/>
          <w:sz w:val="48"/>
          <w:szCs w:val="48"/>
        </w:rPr>
      </w:pPr>
      <w:r w:rsidRPr="00C221A2">
        <w:rPr>
          <w:rFonts w:ascii="Arial" w:eastAsia="Times New Roman" w:hAnsi="Arial" w:cs="Arial"/>
          <w:color w:val="333333"/>
          <w:kern w:val="36"/>
          <w:sz w:val="48"/>
          <w:szCs w:val="48"/>
        </w:rPr>
        <w:t>America's Milk Business in a 'Crisis'</w:t>
      </w:r>
    </w:p>
    <w:p w:rsidR="00C221A2" w:rsidRDefault="00C221A2" w:rsidP="00C221A2">
      <w:pPr>
        <w:spacing w:after="0" w:line="240" w:lineRule="auto"/>
        <w:rPr>
          <w:rFonts w:ascii="Arial" w:eastAsia="Times New Roman" w:hAnsi="Arial" w:cs="Arial"/>
          <w:color w:val="333333"/>
          <w:sz w:val="15"/>
          <w:szCs w:val="15"/>
        </w:rPr>
      </w:pPr>
      <w:r w:rsidRPr="00C221A2">
        <w:rPr>
          <w:rFonts w:ascii="Arial" w:eastAsia="Times New Roman" w:hAnsi="Arial" w:cs="Arial"/>
          <w:color w:val="333333"/>
          <w:sz w:val="15"/>
          <w:szCs w:val="15"/>
        </w:rPr>
        <w:t xml:space="preserve">By Ian Berry </w:t>
      </w:r>
      <w:proofErr w:type="gramStart"/>
      <w:r w:rsidRPr="00C221A2">
        <w:rPr>
          <w:rFonts w:ascii="Arial" w:eastAsia="Times New Roman" w:hAnsi="Arial" w:cs="Arial"/>
          <w:color w:val="333333"/>
          <w:sz w:val="15"/>
          <w:szCs w:val="15"/>
        </w:rPr>
        <w:t>And</w:t>
      </w:r>
      <w:proofErr w:type="gramEnd"/>
      <w:r w:rsidRPr="00C221A2">
        <w:rPr>
          <w:rFonts w:ascii="Arial" w:eastAsia="Times New Roman" w:hAnsi="Arial" w:cs="Arial"/>
          <w:color w:val="333333"/>
          <w:sz w:val="15"/>
          <w:szCs w:val="15"/>
        </w:rPr>
        <w:t xml:space="preserve"> Kelsey Gee</w:t>
      </w:r>
    </w:p>
    <w:p w:rsidR="00C221A2" w:rsidRDefault="00C221A2" w:rsidP="00C221A2">
      <w:pPr>
        <w:spacing w:after="0" w:line="240" w:lineRule="auto"/>
        <w:rPr>
          <w:rFonts w:ascii="Arial" w:eastAsia="Times New Roman" w:hAnsi="Arial" w:cs="Arial"/>
          <w:color w:val="333333"/>
          <w:sz w:val="15"/>
          <w:szCs w:val="15"/>
        </w:rPr>
      </w:pP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 xml:space="preserve">In an age of vitamin waters and energy drinks, the </w:t>
      </w:r>
      <w:proofErr w:type="spellStart"/>
      <w:r w:rsidRPr="00C221A2">
        <w:rPr>
          <w:rFonts w:ascii="Arial" w:hAnsi="Arial" w:cs="Arial"/>
          <w:color w:val="333333"/>
          <w:sz w:val="18"/>
          <w:szCs w:val="18"/>
        </w:rPr>
        <w:t>decadeslong</w:t>
      </w:r>
      <w:proofErr w:type="spellEnd"/>
      <w:r w:rsidRPr="00C221A2">
        <w:rPr>
          <w:rFonts w:ascii="Arial" w:hAnsi="Arial" w:cs="Arial"/>
          <w:color w:val="333333"/>
          <w:sz w:val="18"/>
          <w:szCs w:val="18"/>
        </w:rPr>
        <w:t xml:space="preserve"> decline in U.S. milk consumption has accelerated, worrying dairy farmers, milk processors and grocery chains.</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The industry "is coming to recognize this as a crisis," says Tom Gallagher, CEO of Dairy Management Inc., a farmer-funded trade group that promotes milk products. "We cannot simply assume that we will always have a market."</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 xml:space="preserve">Per-capita U.S. milk consumption, which peaked around World War II, has fallen almost 30% since 1975, even as sales of yogurt, cheese and other dairy products have risen, according to U.S. Department of Agriculture statistics. The reasons include the rise in popularity of bottled waters and the concern of some consumers that milk is high in calories. </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Another factor, according to the USDA, is that children, who tend to be heavy milk drinkers, account for a smaller share of the U.S. population than they once did.</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 xml:space="preserve">To revive sales, milk companies and retailers are pushing smaller, more-convenient packages and health-oriented varieties, including protein-enhanced milk aimed at fitness buffs. </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The dairy industry is also retooling its marketing to tout the authenticity of cow's milk and to deride fast-growing alternatives like soy and almond milk as "imitation milk."</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The decline's recent acceleration is due in part to increases in milk's retail price, a result of the soaring costs for grains fed to dairy cows, according to industry officials. But the depth of this year's slide has surprised some food-industry executives because retail milk prices have risen only slightly this year after surging 9.2% last year, according to federal data.</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Americans drank an average of 20.2 gallons of milk last year, a decline of 3.3% from the previous year and the biggest year-over-year slide since at least 1975, according to the USDA.</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 xml:space="preserve">So far this year, sales volume at U.S. food retailers for all types of liquid milk, including nondairy varieties, has fallen 2.9% from a year earlier, and total dollar sales have slipped 2.2%, according to Chicago-based market-research firm </w:t>
      </w:r>
      <w:proofErr w:type="spellStart"/>
      <w:r w:rsidRPr="00C221A2">
        <w:rPr>
          <w:rFonts w:ascii="Arial" w:hAnsi="Arial" w:cs="Arial"/>
          <w:color w:val="333333"/>
          <w:sz w:val="18"/>
          <w:szCs w:val="18"/>
        </w:rPr>
        <w:t>SymphonyIRI</w:t>
      </w:r>
      <w:proofErr w:type="spellEnd"/>
      <w:r w:rsidRPr="00C221A2">
        <w:rPr>
          <w:rFonts w:ascii="Arial" w:hAnsi="Arial" w:cs="Arial"/>
          <w:color w:val="333333"/>
          <w:sz w:val="18"/>
          <w:szCs w:val="18"/>
        </w:rPr>
        <w:t xml:space="preserve"> Group Inc. Sales volume for the biggest milk category—skim and low-fat milk—has dropped 4%. </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Organic milk sales are growing but account for only about 4% of retail sales, according to Dairy Management.</w:t>
      </w:r>
    </w:p>
    <w:p w:rsidR="00C221A2" w:rsidRPr="00C221A2" w:rsidRDefault="00C221A2" w:rsidP="00C221A2">
      <w:pPr>
        <w:pStyle w:val="NormalWeb"/>
        <w:spacing w:before="0" w:after="0"/>
        <w:rPr>
          <w:rFonts w:ascii="Arial" w:hAnsi="Arial" w:cs="Arial"/>
          <w:color w:val="333333"/>
          <w:sz w:val="18"/>
          <w:szCs w:val="18"/>
        </w:rPr>
      </w:pPr>
      <w:r w:rsidRPr="00C221A2">
        <w:rPr>
          <w:rFonts w:ascii="Arial" w:hAnsi="Arial" w:cs="Arial"/>
          <w:color w:val="333333"/>
          <w:sz w:val="18"/>
          <w:szCs w:val="18"/>
        </w:rPr>
        <w:t xml:space="preserve">The protracted slide is troubling for retailers, which have long sold milk at the back of the store to lure shoppers through the aisles, often as a loss leader. "Milk is an extremely important category for us," says Alan Faust, director of dairy and frozen products at </w:t>
      </w:r>
      <w:hyperlink r:id="rId5" w:history="1">
        <w:r w:rsidRPr="00C221A2">
          <w:rPr>
            <w:rStyle w:val="Hyperlink"/>
            <w:rFonts w:ascii="Arial" w:hAnsi="Arial" w:cs="Arial"/>
            <w:sz w:val="18"/>
            <w:szCs w:val="18"/>
            <w:u w:val="single"/>
          </w:rPr>
          <w:t>Kroger</w:t>
        </w:r>
      </w:hyperlink>
      <w:r w:rsidRPr="00C221A2">
        <w:rPr>
          <w:rFonts w:ascii="Arial" w:hAnsi="Arial" w:cs="Arial"/>
          <w:color w:val="333333"/>
          <w:sz w:val="18"/>
          <w:szCs w:val="18"/>
        </w:rPr>
        <w:t xml:space="preserve"> Co. </w:t>
      </w:r>
      <w:hyperlink r:id="rId6" w:history="1">
        <w:r w:rsidRPr="00C221A2">
          <w:rPr>
            <w:rStyle w:val="Hyperlink"/>
            <w:rFonts w:ascii="Arial" w:hAnsi="Arial" w:cs="Arial"/>
            <w:sz w:val="18"/>
            <w:szCs w:val="18"/>
          </w:rPr>
          <w:t>KR -0.30%</w:t>
        </w:r>
      </w:hyperlink>
      <w:r w:rsidRPr="00C221A2">
        <w:rPr>
          <w:rStyle w:val="ticker5"/>
          <w:rFonts w:ascii="Arial" w:hAnsi="Arial" w:cs="Arial"/>
          <w:color w:val="333333"/>
          <w:sz w:val="18"/>
          <w:szCs w:val="18"/>
        </w:rPr>
        <w:t xml:space="preserve"> </w:t>
      </w:r>
      <w:hyperlink r:id="rId7" w:history="1">
        <w:r w:rsidRPr="00C221A2">
          <w:rPr>
            <w:rStyle w:val="Hyperlink"/>
            <w:rFonts w:ascii="Arial" w:hAnsi="Arial" w:cs="Arial"/>
            <w:b/>
            <w:bCs/>
            <w:caps/>
            <w:vanish/>
            <w:sz w:val="18"/>
            <w:szCs w:val="18"/>
            <w:bdr w:val="single" w:sz="6" w:space="2" w:color="CCCCCC" w:frame="1"/>
          </w:rPr>
          <w:t>KR</w:t>
        </w:r>
      </w:hyperlink>
      <w:r w:rsidRPr="00C221A2">
        <w:rPr>
          <w:rFonts w:ascii="Arial" w:hAnsi="Arial" w:cs="Arial"/>
          <w:b/>
          <w:bCs/>
          <w:caps/>
          <w:vanish/>
          <w:color w:val="0A3D73"/>
          <w:sz w:val="18"/>
          <w:szCs w:val="18"/>
          <w:bdr w:val="single" w:sz="6" w:space="2" w:color="CCCCCC" w:frame="1"/>
          <w:shd w:val="clear" w:color="auto" w:fill="F5F4EE"/>
        </w:rPr>
        <w:t xml:space="preserve"> in </w:t>
      </w:r>
      <w:r w:rsidRPr="00C221A2">
        <w:rPr>
          <w:rFonts w:ascii="Arial" w:hAnsi="Arial" w:cs="Arial"/>
          <w:vanish/>
          <w:color w:val="333333"/>
          <w:sz w:val="18"/>
          <w:szCs w:val="18"/>
          <w:bdr w:val="single" w:sz="6" w:space="2" w:color="CCCCCC" w:frame="1"/>
          <w:shd w:val="clear" w:color="auto" w:fill="F5F4EE"/>
        </w:rPr>
        <w:t xml:space="preserve">Your Value Your Change </w:t>
      </w:r>
      <w:r w:rsidRPr="00C221A2">
        <w:rPr>
          <w:rStyle w:val="shot-p"/>
          <w:rFonts w:ascii="Arial" w:hAnsi="Arial" w:cs="Arial"/>
          <w:vanish/>
          <w:color w:val="333333"/>
          <w:sz w:val="18"/>
          <w:szCs w:val="18"/>
          <w:bdr w:val="single" w:sz="6" w:space="2" w:color="CCCCCC" w:frame="1"/>
          <w:shd w:val="clear" w:color="auto" w:fill="F5F4EE"/>
        </w:rPr>
        <w:t>Short position</w:t>
      </w:r>
      <w:r w:rsidRPr="00C221A2">
        <w:rPr>
          <w:rStyle w:val="numbers"/>
          <w:rFonts w:ascii="Arial" w:hAnsi="Arial" w:cs="Arial"/>
          <w:vanish/>
          <w:color w:val="333333"/>
          <w:sz w:val="18"/>
          <w:szCs w:val="18"/>
          <w:bdr w:val="single" w:sz="6" w:space="2" w:color="CCCCCC" w:frame="1"/>
          <w:shd w:val="clear" w:color="auto" w:fill="F5F4EE"/>
        </w:rPr>
        <w:t xml:space="preserve"> </w:t>
      </w:r>
      <w:r w:rsidRPr="00C221A2">
        <w:rPr>
          <w:rFonts w:ascii="Arial" w:hAnsi="Arial" w:cs="Arial"/>
          <w:color w:val="333333"/>
          <w:sz w:val="18"/>
          <w:szCs w:val="18"/>
        </w:rPr>
        <w:t xml:space="preserve">, the second-biggest U.S. food retailer by sales after </w:t>
      </w:r>
      <w:hyperlink r:id="rId8" w:history="1">
        <w:r w:rsidRPr="00C221A2">
          <w:rPr>
            <w:rStyle w:val="Hyperlink"/>
            <w:rFonts w:ascii="Arial" w:hAnsi="Arial" w:cs="Arial"/>
            <w:sz w:val="18"/>
            <w:szCs w:val="18"/>
            <w:u w:val="single"/>
          </w:rPr>
          <w:t>Wal-Mart Stores</w:t>
        </w:r>
      </w:hyperlink>
      <w:r w:rsidRPr="00C221A2">
        <w:rPr>
          <w:rFonts w:ascii="Arial" w:hAnsi="Arial" w:cs="Arial"/>
          <w:color w:val="333333"/>
          <w:sz w:val="18"/>
          <w:szCs w:val="18"/>
        </w:rPr>
        <w:t xml:space="preserve"> Inc. </w:t>
      </w:r>
      <w:hyperlink r:id="rId9" w:history="1">
        <w:r w:rsidRPr="00C221A2">
          <w:rPr>
            <w:rStyle w:val="Hyperlink"/>
            <w:rFonts w:ascii="Arial" w:hAnsi="Arial" w:cs="Arial"/>
            <w:sz w:val="18"/>
            <w:szCs w:val="18"/>
          </w:rPr>
          <w:t>WMT +0.08%</w:t>
        </w:r>
      </w:hyperlink>
      <w:r w:rsidRPr="00C221A2">
        <w:rPr>
          <w:rStyle w:val="ticker5"/>
          <w:rFonts w:ascii="Arial" w:hAnsi="Arial" w:cs="Arial"/>
          <w:color w:val="333333"/>
          <w:sz w:val="18"/>
          <w:szCs w:val="18"/>
        </w:rPr>
        <w:t xml:space="preserve"> </w:t>
      </w:r>
      <w:r w:rsidRPr="00C221A2">
        <w:rPr>
          <w:rFonts w:ascii="Arial" w:hAnsi="Arial" w:cs="Arial"/>
          <w:color w:val="333333"/>
          <w:sz w:val="18"/>
          <w:szCs w:val="18"/>
        </w:rPr>
        <w:t xml:space="preserve">Kroger CEO </w:t>
      </w:r>
      <w:hyperlink r:id="rId10" w:history="1">
        <w:r w:rsidRPr="00C221A2">
          <w:rPr>
            <w:rStyle w:val="Hyperlink"/>
            <w:rFonts w:ascii="Arial" w:hAnsi="Arial" w:cs="Arial"/>
            <w:sz w:val="18"/>
            <w:szCs w:val="18"/>
          </w:rPr>
          <w:t>David Dillon</w:t>
        </w:r>
      </w:hyperlink>
      <w:r w:rsidRPr="00C221A2">
        <w:rPr>
          <w:rFonts w:ascii="Arial" w:hAnsi="Arial" w:cs="Arial"/>
          <w:color w:val="333333"/>
          <w:sz w:val="18"/>
          <w:szCs w:val="18"/>
        </w:rPr>
        <w:t xml:space="preserve"> said in a recent interview that consumers may no longer consider milk as healthful as they once did. So Kroger, which runs its own dairies, plans to start selling a milk brand called </w:t>
      </w:r>
      <w:proofErr w:type="spellStart"/>
      <w:r w:rsidRPr="00C221A2">
        <w:rPr>
          <w:rFonts w:ascii="Arial" w:hAnsi="Arial" w:cs="Arial"/>
          <w:color w:val="333333"/>
          <w:sz w:val="18"/>
          <w:szCs w:val="18"/>
        </w:rPr>
        <w:t>CARBMaster</w:t>
      </w:r>
      <w:proofErr w:type="spellEnd"/>
      <w:r w:rsidRPr="00C221A2">
        <w:rPr>
          <w:rFonts w:ascii="Arial" w:hAnsi="Arial" w:cs="Arial"/>
          <w:color w:val="333333"/>
          <w:sz w:val="18"/>
          <w:szCs w:val="18"/>
        </w:rPr>
        <w:t xml:space="preserve"> next month that contains 20% more protein and lower sugar content than conventional milk.</w:t>
      </w:r>
    </w:p>
    <w:p w:rsidR="00C221A2" w:rsidRPr="00C221A2" w:rsidRDefault="00C221A2" w:rsidP="00C221A2">
      <w:pPr>
        <w:rPr>
          <w:rFonts w:ascii="Arial" w:hAnsi="Arial" w:cs="Arial"/>
          <w:color w:val="333333"/>
          <w:sz w:val="18"/>
          <w:szCs w:val="18"/>
        </w:rPr>
      </w:pPr>
    </w:p>
    <w:p w:rsidR="00C221A2" w:rsidRPr="00C221A2" w:rsidRDefault="00C221A2" w:rsidP="00C221A2">
      <w:pPr>
        <w:pStyle w:val="NormalWeb"/>
        <w:spacing w:before="0" w:after="0"/>
        <w:rPr>
          <w:rFonts w:ascii="Arial" w:hAnsi="Arial" w:cs="Arial"/>
          <w:color w:val="333333"/>
          <w:sz w:val="18"/>
          <w:szCs w:val="18"/>
        </w:rPr>
      </w:pPr>
      <w:r w:rsidRPr="00C221A2">
        <w:rPr>
          <w:rFonts w:ascii="Arial" w:hAnsi="Arial" w:cs="Arial"/>
          <w:color w:val="333333"/>
          <w:sz w:val="18"/>
          <w:szCs w:val="18"/>
        </w:rPr>
        <w:t xml:space="preserve">Shamrock Farms Co., an Arizona-based milk producer, recently began selling a "muscle builder" version of its high-protein milk, </w:t>
      </w:r>
      <w:proofErr w:type="spellStart"/>
      <w:r w:rsidRPr="00C221A2">
        <w:rPr>
          <w:rFonts w:ascii="Arial" w:hAnsi="Arial" w:cs="Arial"/>
          <w:color w:val="333333"/>
          <w:sz w:val="18"/>
          <w:szCs w:val="18"/>
        </w:rPr>
        <w:t>Rockin</w:t>
      </w:r>
      <w:proofErr w:type="spellEnd"/>
      <w:r w:rsidRPr="00C221A2">
        <w:rPr>
          <w:rFonts w:ascii="Arial" w:hAnsi="Arial" w:cs="Arial"/>
          <w:color w:val="333333"/>
          <w:sz w:val="18"/>
          <w:szCs w:val="18"/>
        </w:rPr>
        <w:t xml:space="preserve">' Refuel, in partnership with retailer </w:t>
      </w:r>
      <w:hyperlink r:id="rId11" w:history="1">
        <w:r w:rsidRPr="00C221A2">
          <w:rPr>
            <w:rStyle w:val="Hyperlink"/>
            <w:rFonts w:ascii="Arial" w:hAnsi="Arial" w:cs="Arial"/>
            <w:sz w:val="18"/>
            <w:szCs w:val="18"/>
            <w:u w:val="single"/>
          </w:rPr>
          <w:t>General Nutrition Centers</w:t>
        </w:r>
      </w:hyperlink>
      <w:r w:rsidRPr="00C221A2">
        <w:rPr>
          <w:rFonts w:ascii="Arial" w:hAnsi="Arial" w:cs="Arial"/>
          <w:color w:val="333333"/>
          <w:sz w:val="18"/>
          <w:szCs w:val="18"/>
        </w:rPr>
        <w:t xml:space="preserve"> Inc. </w:t>
      </w:r>
      <w:hyperlink r:id="rId12" w:history="1">
        <w:r w:rsidRPr="00C221A2">
          <w:rPr>
            <w:rStyle w:val="Hyperlink"/>
            <w:rFonts w:ascii="Arial" w:hAnsi="Arial" w:cs="Arial"/>
            <w:b/>
            <w:bCs/>
            <w:caps/>
            <w:vanish/>
            <w:sz w:val="18"/>
            <w:szCs w:val="18"/>
            <w:bdr w:val="single" w:sz="6" w:space="2" w:color="CCCCCC" w:frame="1"/>
          </w:rPr>
          <w:t>GNC</w:t>
        </w:r>
      </w:hyperlink>
      <w:r w:rsidRPr="00C221A2">
        <w:rPr>
          <w:rFonts w:ascii="Arial" w:hAnsi="Arial" w:cs="Arial"/>
          <w:b/>
          <w:bCs/>
          <w:caps/>
          <w:vanish/>
          <w:color w:val="0A3D73"/>
          <w:sz w:val="18"/>
          <w:szCs w:val="18"/>
          <w:bdr w:val="single" w:sz="6" w:space="2" w:color="CCCCCC" w:frame="1"/>
          <w:shd w:val="clear" w:color="auto" w:fill="F5F4EE"/>
        </w:rPr>
        <w:t xml:space="preserve"> in </w:t>
      </w:r>
      <w:r w:rsidRPr="00C221A2">
        <w:rPr>
          <w:rFonts w:ascii="Arial" w:hAnsi="Arial" w:cs="Arial"/>
          <w:vanish/>
          <w:color w:val="333333"/>
          <w:sz w:val="18"/>
          <w:szCs w:val="18"/>
          <w:bdr w:val="single" w:sz="6" w:space="2" w:color="CCCCCC" w:frame="1"/>
          <w:shd w:val="clear" w:color="auto" w:fill="F5F4EE"/>
        </w:rPr>
        <w:t xml:space="preserve">Your Value Your Change </w:t>
      </w:r>
      <w:r w:rsidRPr="00C221A2">
        <w:rPr>
          <w:rStyle w:val="shot-p"/>
          <w:rFonts w:ascii="Arial" w:hAnsi="Arial" w:cs="Arial"/>
          <w:vanish/>
          <w:color w:val="333333"/>
          <w:sz w:val="18"/>
          <w:szCs w:val="18"/>
          <w:bdr w:val="single" w:sz="6" w:space="2" w:color="CCCCCC" w:frame="1"/>
          <w:shd w:val="clear" w:color="auto" w:fill="F5F4EE"/>
        </w:rPr>
        <w:t>Short position</w:t>
      </w:r>
      <w:r w:rsidRPr="00C221A2">
        <w:rPr>
          <w:rStyle w:val="numbers"/>
          <w:rFonts w:ascii="Arial" w:hAnsi="Arial" w:cs="Arial"/>
          <w:vanish/>
          <w:color w:val="333333"/>
          <w:sz w:val="18"/>
          <w:szCs w:val="18"/>
          <w:bdr w:val="single" w:sz="6" w:space="2" w:color="CCCCCC" w:frame="1"/>
          <w:shd w:val="clear" w:color="auto" w:fill="F5F4EE"/>
        </w:rPr>
        <w:t xml:space="preserve"> </w:t>
      </w:r>
      <w:r w:rsidRPr="00C221A2">
        <w:rPr>
          <w:rFonts w:ascii="Arial" w:hAnsi="Arial" w:cs="Arial"/>
          <w:color w:val="333333"/>
          <w:sz w:val="18"/>
          <w:szCs w:val="18"/>
        </w:rPr>
        <w:t xml:space="preserve">With the product, which combines chocolate milk and added protein, Shamrock is attempting to lure consumers who buy nondairy drinks such as </w:t>
      </w:r>
      <w:proofErr w:type="spellStart"/>
      <w:r w:rsidRPr="00C221A2">
        <w:rPr>
          <w:rFonts w:ascii="Arial" w:hAnsi="Arial" w:cs="Arial"/>
          <w:color w:val="333333"/>
          <w:sz w:val="18"/>
          <w:szCs w:val="18"/>
        </w:rPr>
        <w:t>CytoSport</w:t>
      </w:r>
      <w:proofErr w:type="spellEnd"/>
      <w:r w:rsidRPr="00C221A2">
        <w:rPr>
          <w:rFonts w:ascii="Arial" w:hAnsi="Arial" w:cs="Arial"/>
          <w:color w:val="333333"/>
          <w:sz w:val="18"/>
          <w:szCs w:val="18"/>
        </w:rPr>
        <w:t xml:space="preserve"> Inc.'s Muscle Milk, says Shamrock's marketing director, Sandy Kelly. </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 xml:space="preserve">The milk industry is also trying to target busy families with new packaging sizes and styles. Shamrock, for instance, came up with </w:t>
      </w:r>
      <w:proofErr w:type="spellStart"/>
      <w:r w:rsidRPr="00C221A2">
        <w:rPr>
          <w:rFonts w:ascii="Arial" w:hAnsi="Arial" w:cs="Arial"/>
          <w:color w:val="333333"/>
          <w:sz w:val="18"/>
          <w:szCs w:val="18"/>
        </w:rPr>
        <w:t>with</w:t>
      </w:r>
      <w:proofErr w:type="spellEnd"/>
      <w:r w:rsidRPr="00C221A2">
        <w:rPr>
          <w:rFonts w:ascii="Arial" w:hAnsi="Arial" w:cs="Arial"/>
          <w:color w:val="333333"/>
          <w:sz w:val="18"/>
          <w:szCs w:val="18"/>
        </w:rPr>
        <w:t xml:space="preserve"> 12-ounce easy-to-grip bottles of milk that are sold at Subway restaurants and seven-ounce bottles that are sold at Arby's restaurants and targeted at children.</w:t>
      </w:r>
    </w:p>
    <w:p w:rsidR="00C221A2" w:rsidRPr="00C221A2" w:rsidRDefault="00C221A2" w:rsidP="00C221A2">
      <w:pPr>
        <w:pStyle w:val="NormalWeb"/>
        <w:spacing w:before="0" w:after="0"/>
        <w:rPr>
          <w:rFonts w:ascii="Arial" w:hAnsi="Arial" w:cs="Arial"/>
          <w:color w:val="333333"/>
          <w:sz w:val="18"/>
          <w:szCs w:val="18"/>
        </w:rPr>
      </w:pPr>
      <w:r w:rsidRPr="00C221A2">
        <w:rPr>
          <w:rFonts w:ascii="Arial" w:hAnsi="Arial" w:cs="Arial"/>
          <w:color w:val="333333"/>
          <w:sz w:val="18"/>
          <w:szCs w:val="18"/>
        </w:rPr>
        <w:lastRenderedPageBreak/>
        <w:t xml:space="preserve">Meanwhile, </w:t>
      </w:r>
      <w:hyperlink r:id="rId13" w:history="1">
        <w:r w:rsidRPr="00C221A2">
          <w:rPr>
            <w:rStyle w:val="Hyperlink"/>
            <w:rFonts w:ascii="Arial" w:hAnsi="Arial" w:cs="Arial"/>
            <w:sz w:val="18"/>
            <w:szCs w:val="18"/>
            <w:u w:val="single"/>
          </w:rPr>
          <w:t>Dean Foods</w:t>
        </w:r>
      </w:hyperlink>
      <w:r w:rsidRPr="00C221A2">
        <w:rPr>
          <w:rFonts w:ascii="Arial" w:hAnsi="Arial" w:cs="Arial"/>
          <w:color w:val="333333"/>
          <w:sz w:val="18"/>
          <w:szCs w:val="18"/>
        </w:rPr>
        <w:t xml:space="preserve"> Inc., </w:t>
      </w:r>
      <w:hyperlink r:id="rId14" w:history="1">
        <w:r w:rsidRPr="00C221A2">
          <w:rPr>
            <w:rStyle w:val="Hyperlink"/>
            <w:rFonts w:ascii="Arial" w:hAnsi="Arial" w:cs="Arial"/>
            <w:sz w:val="18"/>
            <w:szCs w:val="18"/>
          </w:rPr>
          <w:t>DF -0.41%</w:t>
        </w:r>
      </w:hyperlink>
      <w:r w:rsidRPr="00C221A2">
        <w:rPr>
          <w:rStyle w:val="ticker5"/>
          <w:rFonts w:ascii="Arial" w:hAnsi="Arial" w:cs="Arial"/>
          <w:color w:val="333333"/>
          <w:sz w:val="18"/>
          <w:szCs w:val="18"/>
        </w:rPr>
        <w:t xml:space="preserve"> </w:t>
      </w:r>
      <w:hyperlink r:id="rId15" w:history="1">
        <w:r w:rsidRPr="00C221A2">
          <w:rPr>
            <w:rStyle w:val="Hyperlink"/>
            <w:rFonts w:ascii="Arial" w:hAnsi="Arial" w:cs="Arial"/>
            <w:b/>
            <w:bCs/>
            <w:caps/>
            <w:vanish/>
            <w:sz w:val="18"/>
            <w:szCs w:val="18"/>
            <w:bdr w:val="single" w:sz="6" w:space="2" w:color="CCCCCC" w:frame="1"/>
          </w:rPr>
          <w:t>DF</w:t>
        </w:r>
      </w:hyperlink>
      <w:r w:rsidRPr="00C221A2">
        <w:rPr>
          <w:rFonts w:ascii="Arial" w:hAnsi="Arial" w:cs="Arial"/>
          <w:b/>
          <w:bCs/>
          <w:caps/>
          <w:vanish/>
          <w:color w:val="0A3D73"/>
          <w:sz w:val="18"/>
          <w:szCs w:val="18"/>
          <w:bdr w:val="single" w:sz="6" w:space="2" w:color="CCCCCC" w:frame="1"/>
          <w:shd w:val="clear" w:color="auto" w:fill="F5F4EE"/>
        </w:rPr>
        <w:t xml:space="preserve"> in </w:t>
      </w:r>
      <w:r w:rsidRPr="00C221A2">
        <w:rPr>
          <w:rFonts w:ascii="Arial" w:hAnsi="Arial" w:cs="Arial"/>
          <w:vanish/>
          <w:color w:val="333333"/>
          <w:sz w:val="18"/>
          <w:szCs w:val="18"/>
          <w:bdr w:val="single" w:sz="6" w:space="2" w:color="CCCCCC" w:frame="1"/>
          <w:shd w:val="clear" w:color="auto" w:fill="F5F4EE"/>
        </w:rPr>
        <w:t xml:space="preserve">Your Value Your Change </w:t>
      </w:r>
      <w:r w:rsidRPr="00C221A2">
        <w:rPr>
          <w:rStyle w:val="shot-p"/>
          <w:rFonts w:ascii="Arial" w:hAnsi="Arial" w:cs="Arial"/>
          <w:vanish/>
          <w:color w:val="333333"/>
          <w:sz w:val="18"/>
          <w:szCs w:val="18"/>
          <w:bdr w:val="single" w:sz="6" w:space="2" w:color="CCCCCC" w:frame="1"/>
          <w:shd w:val="clear" w:color="auto" w:fill="F5F4EE"/>
        </w:rPr>
        <w:t>Short position</w:t>
      </w:r>
      <w:r w:rsidRPr="00C221A2">
        <w:rPr>
          <w:rStyle w:val="numbers"/>
          <w:rFonts w:ascii="Arial" w:hAnsi="Arial" w:cs="Arial"/>
          <w:vanish/>
          <w:color w:val="333333"/>
          <w:sz w:val="18"/>
          <w:szCs w:val="18"/>
          <w:bdr w:val="single" w:sz="6" w:space="2" w:color="CCCCCC" w:frame="1"/>
          <w:shd w:val="clear" w:color="auto" w:fill="F5F4EE"/>
        </w:rPr>
        <w:t xml:space="preserve"> </w:t>
      </w:r>
      <w:r w:rsidRPr="00C221A2">
        <w:rPr>
          <w:rFonts w:ascii="Arial" w:hAnsi="Arial" w:cs="Arial"/>
          <w:color w:val="333333"/>
          <w:sz w:val="18"/>
          <w:szCs w:val="18"/>
        </w:rPr>
        <w:t xml:space="preserve">the largest U.S. dairy producer, last year introduced a low-sugar chocolate milk for kids called </w:t>
      </w:r>
      <w:proofErr w:type="spellStart"/>
      <w:r w:rsidRPr="00C221A2">
        <w:rPr>
          <w:rFonts w:ascii="Arial" w:hAnsi="Arial" w:cs="Arial"/>
          <w:color w:val="333333"/>
          <w:sz w:val="18"/>
          <w:szCs w:val="18"/>
        </w:rPr>
        <w:t>TruMoo</w:t>
      </w:r>
      <w:proofErr w:type="spellEnd"/>
      <w:r w:rsidRPr="00C221A2">
        <w:rPr>
          <w:rFonts w:ascii="Arial" w:hAnsi="Arial" w:cs="Arial"/>
          <w:color w:val="333333"/>
          <w:sz w:val="18"/>
          <w:szCs w:val="18"/>
        </w:rPr>
        <w:t>, and it sells lactose-free milk in grocery stores.</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 xml:space="preserve">But in a sign of how shifts in consumer preferences are shaking up the industry, Dean Foods earlier this year spun off its fast-growing </w:t>
      </w:r>
      <w:proofErr w:type="spellStart"/>
      <w:r w:rsidRPr="00C221A2">
        <w:rPr>
          <w:rFonts w:ascii="Arial" w:hAnsi="Arial" w:cs="Arial"/>
          <w:color w:val="333333"/>
          <w:sz w:val="18"/>
          <w:szCs w:val="18"/>
        </w:rPr>
        <w:t>WhiteWave</w:t>
      </w:r>
      <w:proofErr w:type="spellEnd"/>
      <w:r w:rsidRPr="00C221A2">
        <w:rPr>
          <w:rFonts w:ascii="Arial" w:hAnsi="Arial" w:cs="Arial"/>
          <w:color w:val="333333"/>
          <w:sz w:val="18"/>
          <w:szCs w:val="18"/>
        </w:rPr>
        <w:t xml:space="preserve"> division, which makes Horizon Organic milk and Silk soy products. </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The move was designed to get investors to pay more for shares in a business unit with higher profit margins and faster growth prospects than conventional milk.</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 xml:space="preserve">In its marketing, the dairy-milk industry is seeking to take some steam out of the plant-based alternatives by tweaking its two-decade-old "Got Milk?" campaign and other advertising efforts. </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Visitors to the GotMilk.com website, run by the California Milk Processor Board, have been greeted since May with a series of interactive games that explore the "science of imitation milk," a parody of soy, almond, rice and other nondairy milk products.</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 xml:space="preserve">And early next year, the industry said it plans to expand use of the "Real" seal that some dairy producers affix to milk cartons and other dairy products. </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 xml:space="preserve">The red, teardrop-shaped seal is aimed at distinguishing dairy milk from plant-based products, says Tom </w:t>
      </w:r>
      <w:proofErr w:type="spellStart"/>
      <w:r w:rsidRPr="00C221A2">
        <w:rPr>
          <w:rFonts w:ascii="Arial" w:hAnsi="Arial" w:cs="Arial"/>
          <w:color w:val="333333"/>
          <w:sz w:val="18"/>
          <w:szCs w:val="18"/>
        </w:rPr>
        <w:t>Balmer</w:t>
      </w:r>
      <w:proofErr w:type="spellEnd"/>
      <w:r w:rsidRPr="00C221A2">
        <w:rPr>
          <w:rFonts w:ascii="Arial" w:hAnsi="Arial" w:cs="Arial"/>
          <w:color w:val="333333"/>
          <w:sz w:val="18"/>
          <w:szCs w:val="18"/>
        </w:rPr>
        <w:t>, executive vice president of the National Milk Producers Federation, which manages the program.</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The dairy industry may have a difficult time winning back consumers like Dan Anderson, a college literature professor who consumes milk only with breakfast cereal. "The last time I was a heavy milk drinker, I was six years old," Mr. Anderson, 47 years old, said as he shopped at a Jewel-Osco store in the Chicago suburbs. "What would you drink it with? Spaghetti?"</w:t>
      </w:r>
    </w:p>
    <w:p w:rsidR="00C221A2" w:rsidRPr="00C221A2" w:rsidRDefault="00C221A2" w:rsidP="00C221A2">
      <w:pPr>
        <w:pStyle w:val="NormalWeb"/>
        <w:spacing w:before="0" w:after="0"/>
        <w:rPr>
          <w:rFonts w:ascii="Arial" w:hAnsi="Arial" w:cs="Arial"/>
          <w:color w:val="333333"/>
          <w:sz w:val="18"/>
          <w:szCs w:val="18"/>
        </w:rPr>
      </w:pPr>
      <w:r w:rsidRPr="00C221A2">
        <w:rPr>
          <w:rStyle w:val="Strong"/>
          <w:rFonts w:ascii="Arial" w:hAnsi="Arial" w:cs="Arial"/>
          <w:color w:val="333333"/>
          <w:sz w:val="18"/>
          <w:szCs w:val="18"/>
        </w:rPr>
        <w:t xml:space="preserve">Write to </w:t>
      </w:r>
      <w:r w:rsidRPr="00C221A2">
        <w:rPr>
          <w:rFonts w:ascii="Arial" w:hAnsi="Arial" w:cs="Arial"/>
          <w:color w:val="333333"/>
          <w:sz w:val="18"/>
          <w:szCs w:val="18"/>
        </w:rPr>
        <w:t xml:space="preserve">Ian Berry at </w:t>
      </w:r>
      <w:hyperlink r:id="rId16" w:tgtFrame="_new" w:history="1">
        <w:r w:rsidRPr="00C221A2">
          <w:rPr>
            <w:rStyle w:val="Hyperlink"/>
            <w:rFonts w:ascii="Arial" w:hAnsi="Arial" w:cs="Arial"/>
            <w:sz w:val="18"/>
            <w:szCs w:val="18"/>
          </w:rPr>
          <w:t xml:space="preserve">ian.berry@dowjones.com </w:t>
        </w:r>
      </w:hyperlink>
      <w:r w:rsidRPr="00C221A2">
        <w:rPr>
          <w:rFonts w:ascii="Arial" w:hAnsi="Arial" w:cs="Arial"/>
          <w:color w:val="333333"/>
          <w:sz w:val="18"/>
          <w:szCs w:val="18"/>
        </w:rPr>
        <w:t xml:space="preserve">and Kelsey Gee at </w:t>
      </w:r>
      <w:hyperlink r:id="rId17" w:tgtFrame="_new" w:history="1">
        <w:r w:rsidRPr="00C221A2">
          <w:rPr>
            <w:rStyle w:val="Hyperlink"/>
            <w:rFonts w:ascii="Arial" w:hAnsi="Arial" w:cs="Arial"/>
            <w:sz w:val="18"/>
            <w:szCs w:val="18"/>
          </w:rPr>
          <w:t>kelsey.gee@dowjones.com</w:t>
        </w:r>
      </w:hyperlink>
      <w:r w:rsidRPr="00C221A2">
        <w:rPr>
          <w:rFonts w:ascii="Arial" w:hAnsi="Arial" w:cs="Arial"/>
          <w:color w:val="333333"/>
          <w:sz w:val="18"/>
          <w:szCs w:val="18"/>
        </w:rPr>
        <w:t xml:space="preserve"> </w:t>
      </w:r>
      <w:bookmarkStart w:id="0" w:name="_GoBack"/>
      <w:bookmarkEnd w:id="0"/>
    </w:p>
    <w:p w:rsidR="00C221A2" w:rsidRPr="00C221A2" w:rsidRDefault="00C221A2" w:rsidP="00C221A2">
      <w:pPr>
        <w:pStyle w:val="NormalWeb"/>
        <w:rPr>
          <w:rFonts w:ascii="Arial" w:hAnsi="Arial" w:cs="Arial"/>
          <w:color w:val="333333"/>
          <w:sz w:val="18"/>
          <w:szCs w:val="18"/>
        </w:rPr>
      </w:pPr>
      <w:r w:rsidRPr="00C221A2">
        <w:rPr>
          <w:rStyle w:val="Strong"/>
          <w:rFonts w:ascii="Arial" w:hAnsi="Arial" w:cs="Arial"/>
          <w:color w:val="333333"/>
          <w:sz w:val="18"/>
          <w:szCs w:val="18"/>
        </w:rPr>
        <w:t>Corrections &amp; Amplifications</w:t>
      </w:r>
      <w:r w:rsidRPr="00C221A2">
        <w:rPr>
          <w:rFonts w:ascii="Arial" w:hAnsi="Arial" w:cs="Arial"/>
          <w:color w:val="333333"/>
          <w:sz w:val="18"/>
          <w:szCs w:val="18"/>
        </w:rPr>
        <w:t xml:space="preserve"> </w:t>
      </w:r>
      <w:r w:rsidRPr="00C221A2">
        <w:rPr>
          <w:rFonts w:ascii="Arial" w:hAnsi="Arial" w:cs="Arial"/>
          <w:color w:val="333333"/>
          <w:sz w:val="18"/>
          <w:szCs w:val="18"/>
        </w:rPr>
        <w:br/>
        <w:t xml:space="preserve">Shamrock Farms Co. developed 12-ounce bottles of milk for Subway restaurants and seven-ounce bottles for Arby's restaurants. An earlier version of this article incorrectly said the milk was calcium-enriched and that the size was eight ounces for both chains. </w:t>
      </w:r>
    </w:p>
    <w:p w:rsidR="00C221A2" w:rsidRPr="00C221A2" w:rsidRDefault="00C221A2" w:rsidP="00C221A2">
      <w:pPr>
        <w:pStyle w:val="NormalWeb"/>
        <w:rPr>
          <w:rFonts w:ascii="Arial" w:hAnsi="Arial" w:cs="Arial"/>
          <w:color w:val="333333"/>
          <w:sz w:val="18"/>
          <w:szCs w:val="18"/>
        </w:rPr>
      </w:pPr>
      <w:r w:rsidRPr="00C221A2">
        <w:rPr>
          <w:rFonts w:ascii="Arial" w:hAnsi="Arial" w:cs="Arial"/>
          <w:color w:val="333333"/>
          <w:sz w:val="18"/>
          <w:szCs w:val="18"/>
        </w:rPr>
        <w:t>http://online.wsj.com/news/articles/SB10001424127887323316804578165503947704328#printMode</w:t>
      </w:r>
    </w:p>
    <w:p w:rsidR="00C221A2" w:rsidRDefault="00C221A2" w:rsidP="00C221A2">
      <w:pPr>
        <w:spacing w:after="0" w:line="240" w:lineRule="auto"/>
        <w:rPr>
          <w:rFonts w:ascii="Arial" w:eastAsia="Times New Roman" w:hAnsi="Arial" w:cs="Arial"/>
          <w:color w:val="333333"/>
          <w:sz w:val="15"/>
          <w:szCs w:val="15"/>
        </w:rPr>
      </w:pPr>
    </w:p>
    <w:sectPr w:rsidR="00C22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061A6"/>
    <w:multiLevelType w:val="multilevel"/>
    <w:tmpl w:val="CD8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7529D"/>
    <w:multiLevelType w:val="multilevel"/>
    <w:tmpl w:val="4726C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875BE"/>
    <w:multiLevelType w:val="multilevel"/>
    <w:tmpl w:val="9B30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05071"/>
    <w:multiLevelType w:val="multilevel"/>
    <w:tmpl w:val="68AA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9257D3"/>
    <w:multiLevelType w:val="multilevel"/>
    <w:tmpl w:val="1242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6C684B"/>
    <w:multiLevelType w:val="multilevel"/>
    <w:tmpl w:val="93D6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65"/>
    <w:rsid w:val="000A0AA4"/>
    <w:rsid w:val="007E5365"/>
    <w:rsid w:val="00C2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43DD4-70A7-4F79-84F0-F38285CB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21A2"/>
    <w:pPr>
      <w:spacing w:after="0" w:line="240" w:lineRule="auto"/>
      <w:outlineLvl w:val="0"/>
    </w:pPr>
    <w:rPr>
      <w:rFonts w:ascii="Times New Roman" w:eastAsia="Times New Roman" w:hAnsi="Times New Roman" w:cs="Times New Roman"/>
      <w:kern w:val="36"/>
      <w:sz w:val="48"/>
      <w:szCs w:val="48"/>
    </w:rPr>
  </w:style>
  <w:style w:type="paragraph" w:styleId="Heading3">
    <w:name w:val="heading 3"/>
    <w:basedOn w:val="Normal"/>
    <w:link w:val="Heading3Char"/>
    <w:uiPriority w:val="9"/>
    <w:qFormat/>
    <w:rsid w:val="00C221A2"/>
    <w:pPr>
      <w:spacing w:after="0" w:line="240" w:lineRule="auto"/>
      <w:outlineLvl w:val="2"/>
    </w:pPr>
    <w:rPr>
      <w:rFonts w:ascii="Times New Roman" w:eastAsia="Times New Roman" w:hAnsi="Times New Roman" w:cs="Times New Roman"/>
      <w:sz w:val="27"/>
      <w:szCs w:val="27"/>
    </w:rPr>
  </w:style>
  <w:style w:type="paragraph" w:styleId="Heading4">
    <w:name w:val="heading 4"/>
    <w:basedOn w:val="Normal"/>
    <w:next w:val="Normal"/>
    <w:link w:val="Heading4Char"/>
    <w:uiPriority w:val="9"/>
    <w:semiHidden/>
    <w:unhideWhenUsed/>
    <w:qFormat/>
    <w:rsid w:val="00C221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1A2"/>
    <w:rPr>
      <w:rFonts w:ascii="Times New Roman" w:eastAsia="Times New Roman" w:hAnsi="Times New Roman" w:cs="Times New Roman"/>
      <w:kern w:val="36"/>
      <w:sz w:val="48"/>
      <w:szCs w:val="48"/>
    </w:rPr>
  </w:style>
  <w:style w:type="character" w:customStyle="1" w:styleId="Heading3Char">
    <w:name w:val="Heading 3 Char"/>
    <w:basedOn w:val="DefaultParagraphFont"/>
    <w:link w:val="Heading3"/>
    <w:uiPriority w:val="9"/>
    <w:rsid w:val="00C221A2"/>
    <w:rPr>
      <w:rFonts w:ascii="Times New Roman" w:eastAsia="Times New Roman" w:hAnsi="Times New Roman" w:cs="Times New Roman"/>
      <w:sz w:val="27"/>
      <w:szCs w:val="27"/>
    </w:rPr>
  </w:style>
  <w:style w:type="character" w:styleId="Hyperlink">
    <w:name w:val="Hyperlink"/>
    <w:basedOn w:val="DefaultParagraphFont"/>
    <w:uiPriority w:val="99"/>
    <w:semiHidden/>
    <w:unhideWhenUsed/>
    <w:rsid w:val="00C221A2"/>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C221A2"/>
    <w:rPr>
      <w:b/>
      <w:bCs/>
    </w:rPr>
  </w:style>
  <w:style w:type="paragraph" w:styleId="NormalWeb">
    <w:name w:val="Normal (Web)"/>
    <w:basedOn w:val="Normal"/>
    <w:uiPriority w:val="99"/>
    <w:unhideWhenUsed/>
    <w:rsid w:val="00C22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C22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C221A2"/>
  </w:style>
  <w:style w:type="character" w:customStyle="1" w:styleId="small10">
    <w:name w:val="small10"/>
    <w:basedOn w:val="DefaultParagraphFont"/>
    <w:rsid w:val="00C221A2"/>
  </w:style>
  <w:style w:type="paragraph" w:customStyle="1" w:styleId="tbtype-savethis">
    <w:name w:val="tbtype-savethis"/>
    <w:basedOn w:val="Normal"/>
    <w:rsid w:val="00C22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C221A2"/>
  </w:style>
  <w:style w:type="character" w:customStyle="1" w:styleId="tbindicator5">
    <w:name w:val="tbindicator5"/>
    <w:basedOn w:val="DefaultParagraphFont"/>
    <w:rsid w:val="00C221A2"/>
  </w:style>
  <w:style w:type="paragraph" w:customStyle="1" w:styleId="tbtype-saveto">
    <w:name w:val="tbtype-saveto"/>
    <w:basedOn w:val="Normal"/>
    <w:rsid w:val="00C22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C221A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221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221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221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221A2"/>
    <w:rPr>
      <w:rFonts w:ascii="Arial" w:eastAsia="Times New Roman" w:hAnsi="Arial" w:cs="Arial"/>
      <w:vanish/>
      <w:sz w:val="16"/>
      <w:szCs w:val="16"/>
    </w:rPr>
  </w:style>
  <w:style w:type="character" w:customStyle="1" w:styleId="sti-comment-count">
    <w:name w:val="sti-comment-count"/>
    <w:basedOn w:val="DefaultParagraphFont"/>
    <w:rsid w:val="00C221A2"/>
  </w:style>
  <w:style w:type="character" w:customStyle="1" w:styleId="intro">
    <w:name w:val="intro"/>
    <w:basedOn w:val="DefaultParagraphFont"/>
    <w:rsid w:val="00C221A2"/>
  </w:style>
  <w:style w:type="character" w:customStyle="1" w:styleId="c-name">
    <w:name w:val="c-name"/>
    <w:basedOn w:val="DefaultParagraphFont"/>
    <w:rsid w:val="00C221A2"/>
  </w:style>
  <w:style w:type="character" w:customStyle="1" w:styleId="Heading4Char">
    <w:name w:val="Heading 4 Char"/>
    <w:basedOn w:val="DefaultParagraphFont"/>
    <w:link w:val="Heading4"/>
    <w:uiPriority w:val="9"/>
    <w:semiHidden/>
    <w:rsid w:val="00C221A2"/>
    <w:rPr>
      <w:rFonts w:asciiTheme="majorHAnsi" w:eastAsiaTheme="majorEastAsia" w:hAnsiTheme="majorHAnsi" w:cstheme="majorBidi"/>
      <w:i/>
      <w:iCs/>
      <w:color w:val="2E74B5" w:themeColor="accent1" w:themeShade="BF"/>
    </w:rPr>
  </w:style>
  <w:style w:type="paragraph" w:customStyle="1" w:styleId="targetcaption-video">
    <w:name w:val="targetcaption-video"/>
    <w:basedOn w:val="Normal"/>
    <w:rsid w:val="00C22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cker5">
    <w:name w:val="ticker5"/>
    <w:basedOn w:val="DefaultParagraphFont"/>
    <w:rsid w:val="00C221A2"/>
  </w:style>
  <w:style w:type="character" w:customStyle="1" w:styleId="t-content">
    <w:name w:val="t-content"/>
    <w:basedOn w:val="DefaultParagraphFont"/>
    <w:rsid w:val="00C221A2"/>
  </w:style>
  <w:style w:type="character" w:customStyle="1" w:styleId="t-name5">
    <w:name w:val="t-name5"/>
    <w:basedOn w:val="DefaultParagraphFont"/>
    <w:rsid w:val="00C221A2"/>
    <w:rPr>
      <w:b/>
      <w:bCs/>
      <w:color w:val="0A3D73"/>
    </w:rPr>
  </w:style>
  <w:style w:type="character" w:customStyle="1" w:styleId="t-sec-11">
    <w:name w:val="t-sec-11"/>
    <w:basedOn w:val="DefaultParagraphFont"/>
    <w:rsid w:val="00C221A2"/>
  </w:style>
  <w:style w:type="character" w:customStyle="1" w:styleId="t-exch5">
    <w:name w:val="t-exch5"/>
    <w:basedOn w:val="DefaultParagraphFont"/>
    <w:rsid w:val="00C221A2"/>
    <w:rPr>
      <w:color w:val="666666"/>
    </w:rPr>
  </w:style>
  <w:style w:type="character" w:customStyle="1" w:styleId="t-curnum1">
    <w:name w:val="t-curnum1"/>
    <w:basedOn w:val="DefaultParagraphFont"/>
    <w:rsid w:val="00C221A2"/>
    <w:rPr>
      <w:b/>
      <w:bCs/>
    </w:rPr>
  </w:style>
  <w:style w:type="character" w:customStyle="1" w:styleId="t-direction1">
    <w:name w:val="t-direction1"/>
    <w:basedOn w:val="DefaultParagraphFont"/>
    <w:rsid w:val="00C221A2"/>
    <w:rPr>
      <w:b/>
      <w:bCs/>
    </w:rPr>
  </w:style>
  <w:style w:type="character" w:customStyle="1" w:styleId="t-dates1">
    <w:name w:val="t-dates1"/>
    <w:basedOn w:val="DefaultParagraphFont"/>
    <w:rsid w:val="00C221A2"/>
    <w:rPr>
      <w:color w:val="414141"/>
    </w:rPr>
  </w:style>
  <w:style w:type="character" w:customStyle="1" w:styleId="t-sec-21">
    <w:name w:val="t-sec-21"/>
    <w:basedOn w:val="DefaultParagraphFont"/>
    <w:rsid w:val="00C221A2"/>
  </w:style>
  <w:style w:type="character" w:customStyle="1" w:styleId="t-sec-41">
    <w:name w:val="t-sec-41"/>
    <w:basedOn w:val="DefaultParagraphFont"/>
    <w:rsid w:val="00C221A2"/>
  </w:style>
  <w:style w:type="character" w:customStyle="1" w:styleId="xvaluelbl">
    <w:name w:val="xvaluelbl"/>
    <w:basedOn w:val="DefaultParagraphFont"/>
    <w:rsid w:val="00C221A2"/>
  </w:style>
  <w:style w:type="character" w:customStyle="1" w:styleId="t-sec-51">
    <w:name w:val="t-sec-51"/>
    <w:basedOn w:val="DefaultParagraphFont"/>
    <w:rsid w:val="00C221A2"/>
    <w:rPr>
      <w:bdr w:val="single" w:sz="6" w:space="8" w:color="D5D5D5" w:frame="1"/>
    </w:rPr>
  </w:style>
  <w:style w:type="character" w:customStyle="1" w:styleId="numbers">
    <w:name w:val="numbers"/>
    <w:basedOn w:val="DefaultParagraphFont"/>
    <w:rsid w:val="00C221A2"/>
  </w:style>
  <w:style w:type="character" w:customStyle="1" w:styleId="shot-p">
    <w:name w:val="shot-p"/>
    <w:basedOn w:val="DefaultParagraphFont"/>
    <w:rsid w:val="00C221A2"/>
  </w:style>
  <w:style w:type="character" w:customStyle="1" w:styleId="v-assett">
    <w:name w:val="v-assett"/>
    <w:basedOn w:val="DefaultParagraphFont"/>
    <w:rsid w:val="00C2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06317">
      <w:bodyDiv w:val="1"/>
      <w:marLeft w:val="0"/>
      <w:marRight w:val="0"/>
      <w:marTop w:val="0"/>
      <w:marBottom w:val="0"/>
      <w:divBdr>
        <w:top w:val="none" w:sz="0" w:space="0" w:color="auto"/>
        <w:left w:val="none" w:sz="0" w:space="0" w:color="auto"/>
        <w:bottom w:val="none" w:sz="0" w:space="0" w:color="auto"/>
        <w:right w:val="none" w:sz="0" w:space="0" w:color="auto"/>
      </w:divBdr>
      <w:divsChild>
        <w:div w:id="449131148">
          <w:marLeft w:val="0"/>
          <w:marRight w:val="0"/>
          <w:marTop w:val="0"/>
          <w:marBottom w:val="0"/>
          <w:divBdr>
            <w:top w:val="none" w:sz="0" w:space="0" w:color="auto"/>
            <w:left w:val="none" w:sz="0" w:space="0" w:color="auto"/>
            <w:bottom w:val="none" w:sz="0" w:space="0" w:color="auto"/>
            <w:right w:val="none" w:sz="0" w:space="0" w:color="auto"/>
          </w:divBdr>
          <w:divsChild>
            <w:div w:id="398139885">
              <w:marLeft w:val="0"/>
              <w:marRight w:val="0"/>
              <w:marTop w:val="0"/>
              <w:marBottom w:val="0"/>
              <w:divBdr>
                <w:top w:val="none" w:sz="0" w:space="0" w:color="auto"/>
                <w:left w:val="none" w:sz="0" w:space="0" w:color="auto"/>
                <w:bottom w:val="none" w:sz="0" w:space="0" w:color="auto"/>
                <w:right w:val="none" w:sz="0" w:space="0" w:color="auto"/>
              </w:divBdr>
              <w:divsChild>
                <w:div w:id="1930582433">
                  <w:marLeft w:val="0"/>
                  <w:marRight w:val="0"/>
                  <w:marTop w:val="0"/>
                  <w:marBottom w:val="0"/>
                  <w:divBdr>
                    <w:top w:val="none" w:sz="0" w:space="0" w:color="auto"/>
                    <w:left w:val="none" w:sz="0" w:space="0" w:color="auto"/>
                    <w:bottom w:val="none" w:sz="0" w:space="0" w:color="auto"/>
                    <w:right w:val="none" w:sz="0" w:space="0" w:color="auto"/>
                  </w:divBdr>
                  <w:divsChild>
                    <w:div w:id="1519856312">
                      <w:marLeft w:val="0"/>
                      <w:marRight w:val="0"/>
                      <w:marTop w:val="0"/>
                      <w:marBottom w:val="0"/>
                      <w:divBdr>
                        <w:top w:val="none" w:sz="0" w:space="0" w:color="auto"/>
                        <w:left w:val="none" w:sz="0" w:space="0" w:color="auto"/>
                        <w:bottom w:val="none" w:sz="0" w:space="0" w:color="auto"/>
                        <w:right w:val="none" w:sz="0" w:space="0" w:color="auto"/>
                      </w:divBdr>
                    </w:div>
                  </w:divsChild>
                </w:div>
                <w:div w:id="462230984">
                  <w:marLeft w:val="0"/>
                  <w:marRight w:val="0"/>
                  <w:marTop w:val="0"/>
                  <w:marBottom w:val="0"/>
                  <w:divBdr>
                    <w:top w:val="none" w:sz="0" w:space="0" w:color="auto"/>
                    <w:left w:val="none" w:sz="0" w:space="0" w:color="auto"/>
                    <w:bottom w:val="none" w:sz="0" w:space="0" w:color="auto"/>
                    <w:right w:val="none" w:sz="0" w:space="0" w:color="auto"/>
                  </w:divBdr>
                  <w:divsChild>
                    <w:div w:id="185484617">
                      <w:marLeft w:val="0"/>
                      <w:marRight w:val="0"/>
                      <w:marTop w:val="0"/>
                      <w:marBottom w:val="0"/>
                      <w:divBdr>
                        <w:top w:val="none" w:sz="0" w:space="0" w:color="auto"/>
                        <w:left w:val="none" w:sz="0" w:space="0" w:color="auto"/>
                        <w:bottom w:val="none" w:sz="0" w:space="0" w:color="auto"/>
                        <w:right w:val="none" w:sz="0" w:space="0" w:color="auto"/>
                      </w:divBdr>
                      <w:divsChild>
                        <w:div w:id="1853520735">
                          <w:marLeft w:val="0"/>
                          <w:marRight w:val="0"/>
                          <w:marTop w:val="0"/>
                          <w:marBottom w:val="0"/>
                          <w:divBdr>
                            <w:top w:val="none" w:sz="0" w:space="0" w:color="auto"/>
                            <w:left w:val="none" w:sz="0" w:space="0" w:color="auto"/>
                            <w:bottom w:val="none" w:sz="0" w:space="0" w:color="auto"/>
                            <w:right w:val="none" w:sz="0" w:space="0" w:color="auto"/>
                          </w:divBdr>
                          <w:divsChild>
                            <w:div w:id="1754624506">
                              <w:marLeft w:val="0"/>
                              <w:marRight w:val="0"/>
                              <w:marTop w:val="0"/>
                              <w:marBottom w:val="0"/>
                              <w:divBdr>
                                <w:top w:val="none" w:sz="0" w:space="0" w:color="auto"/>
                                <w:left w:val="none" w:sz="0" w:space="0" w:color="auto"/>
                                <w:bottom w:val="none" w:sz="0" w:space="0" w:color="auto"/>
                                <w:right w:val="none" w:sz="0" w:space="0" w:color="auto"/>
                              </w:divBdr>
                              <w:divsChild>
                                <w:div w:id="1256204474">
                                  <w:marLeft w:val="0"/>
                                  <w:marRight w:val="0"/>
                                  <w:marTop w:val="0"/>
                                  <w:marBottom w:val="0"/>
                                  <w:divBdr>
                                    <w:top w:val="none" w:sz="0" w:space="0" w:color="auto"/>
                                    <w:left w:val="none" w:sz="0" w:space="0" w:color="auto"/>
                                    <w:bottom w:val="none" w:sz="0" w:space="0" w:color="auto"/>
                                    <w:right w:val="none" w:sz="0" w:space="0" w:color="auto"/>
                                  </w:divBdr>
                                  <w:divsChild>
                                    <w:div w:id="2146775586">
                                      <w:marLeft w:val="0"/>
                                      <w:marRight w:val="0"/>
                                      <w:marTop w:val="0"/>
                                      <w:marBottom w:val="0"/>
                                      <w:divBdr>
                                        <w:top w:val="none" w:sz="0" w:space="0" w:color="auto"/>
                                        <w:left w:val="none" w:sz="0" w:space="0" w:color="auto"/>
                                        <w:bottom w:val="none" w:sz="0" w:space="0" w:color="auto"/>
                                        <w:right w:val="none" w:sz="0" w:space="0" w:color="auto"/>
                                      </w:divBdr>
                                    </w:div>
                                    <w:div w:id="1208370646">
                                      <w:marLeft w:val="0"/>
                                      <w:marRight w:val="0"/>
                                      <w:marTop w:val="0"/>
                                      <w:marBottom w:val="0"/>
                                      <w:divBdr>
                                        <w:top w:val="none" w:sz="0" w:space="0" w:color="auto"/>
                                        <w:left w:val="none" w:sz="0" w:space="0" w:color="auto"/>
                                        <w:bottom w:val="none" w:sz="0" w:space="0" w:color="auto"/>
                                        <w:right w:val="none" w:sz="0" w:space="0" w:color="auto"/>
                                      </w:divBdr>
                                      <w:divsChild>
                                        <w:div w:id="1363555862">
                                          <w:marLeft w:val="0"/>
                                          <w:marRight w:val="0"/>
                                          <w:marTop w:val="0"/>
                                          <w:marBottom w:val="0"/>
                                          <w:divBdr>
                                            <w:top w:val="none" w:sz="0" w:space="0" w:color="auto"/>
                                            <w:left w:val="none" w:sz="0" w:space="0" w:color="auto"/>
                                            <w:bottom w:val="none" w:sz="0" w:space="0" w:color="auto"/>
                                            <w:right w:val="none" w:sz="0" w:space="0" w:color="auto"/>
                                          </w:divBdr>
                                          <w:divsChild>
                                            <w:div w:id="1611931382">
                                              <w:marLeft w:val="0"/>
                                              <w:marRight w:val="0"/>
                                              <w:marTop w:val="0"/>
                                              <w:marBottom w:val="0"/>
                                              <w:divBdr>
                                                <w:top w:val="none" w:sz="0" w:space="0" w:color="auto"/>
                                                <w:left w:val="none" w:sz="0" w:space="0" w:color="auto"/>
                                                <w:bottom w:val="none" w:sz="0" w:space="0" w:color="auto"/>
                                                <w:right w:val="none" w:sz="0" w:space="0" w:color="auto"/>
                                              </w:divBdr>
                                            </w:div>
                                          </w:divsChild>
                                        </w:div>
                                        <w:div w:id="181356729">
                                          <w:marLeft w:val="0"/>
                                          <w:marRight w:val="0"/>
                                          <w:marTop w:val="0"/>
                                          <w:marBottom w:val="0"/>
                                          <w:divBdr>
                                            <w:top w:val="none" w:sz="0" w:space="0" w:color="auto"/>
                                            <w:left w:val="none" w:sz="0" w:space="0" w:color="auto"/>
                                            <w:bottom w:val="none" w:sz="0" w:space="0" w:color="auto"/>
                                            <w:right w:val="none" w:sz="0" w:space="0" w:color="auto"/>
                                          </w:divBdr>
                                        </w:div>
                                        <w:div w:id="245192434">
                                          <w:marLeft w:val="0"/>
                                          <w:marRight w:val="0"/>
                                          <w:marTop w:val="0"/>
                                          <w:marBottom w:val="0"/>
                                          <w:divBdr>
                                            <w:top w:val="none" w:sz="0" w:space="0" w:color="auto"/>
                                            <w:left w:val="none" w:sz="0" w:space="0" w:color="auto"/>
                                            <w:bottom w:val="none" w:sz="0" w:space="0" w:color="auto"/>
                                            <w:right w:val="none" w:sz="0" w:space="0" w:color="auto"/>
                                          </w:divBdr>
                                          <w:divsChild>
                                            <w:div w:id="99761290">
                                              <w:marLeft w:val="0"/>
                                              <w:marRight w:val="0"/>
                                              <w:marTop w:val="0"/>
                                              <w:marBottom w:val="0"/>
                                              <w:divBdr>
                                                <w:top w:val="none" w:sz="0" w:space="0" w:color="auto"/>
                                                <w:left w:val="none" w:sz="0" w:space="0" w:color="auto"/>
                                                <w:bottom w:val="none" w:sz="0" w:space="0" w:color="auto"/>
                                                <w:right w:val="none" w:sz="0" w:space="0" w:color="auto"/>
                                              </w:divBdr>
                                            </w:div>
                                          </w:divsChild>
                                        </w:div>
                                        <w:div w:id="7102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5413">
                              <w:marLeft w:val="0"/>
                              <w:marRight w:val="0"/>
                              <w:marTop w:val="0"/>
                              <w:marBottom w:val="0"/>
                              <w:divBdr>
                                <w:top w:val="none" w:sz="0" w:space="0" w:color="auto"/>
                                <w:left w:val="none" w:sz="0" w:space="0" w:color="auto"/>
                                <w:bottom w:val="none" w:sz="0" w:space="0" w:color="auto"/>
                                <w:right w:val="none" w:sz="0" w:space="0" w:color="auto"/>
                              </w:divBdr>
                              <w:divsChild>
                                <w:div w:id="1462385958">
                                  <w:marLeft w:val="-5220"/>
                                  <w:marRight w:val="0"/>
                                  <w:marTop w:val="0"/>
                                  <w:marBottom w:val="0"/>
                                  <w:divBdr>
                                    <w:top w:val="none" w:sz="0" w:space="0" w:color="auto"/>
                                    <w:left w:val="none" w:sz="0" w:space="0" w:color="auto"/>
                                    <w:bottom w:val="none" w:sz="0" w:space="0" w:color="auto"/>
                                    <w:right w:val="none" w:sz="0" w:space="0" w:color="auto"/>
                                  </w:divBdr>
                                  <w:divsChild>
                                    <w:div w:id="231433065">
                                      <w:marLeft w:val="0"/>
                                      <w:marRight w:val="0"/>
                                      <w:marTop w:val="0"/>
                                      <w:marBottom w:val="0"/>
                                      <w:divBdr>
                                        <w:top w:val="none" w:sz="0" w:space="0" w:color="auto"/>
                                        <w:left w:val="none" w:sz="0" w:space="0" w:color="auto"/>
                                        <w:bottom w:val="none" w:sz="0" w:space="0" w:color="auto"/>
                                        <w:right w:val="none" w:sz="0" w:space="0" w:color="auto"/>
                                      </w:divBdr>
                                      <w:divsChild>
                                        <w:div w:id="858540748">
                                          <w:marLeft w:val="150"/>
                                          <w:marRight w:val="0"/>
                                          <w:marTop w:val="0"/>
                                          <w:marBottom w:val="0"/>
                                          <w:divBdr>
                                            <w:top w:val="none" w:sz="0" w:space="0" w:color="auto"/>
                                            <w:left w:val="none" w:sz="0" w:space="0" w:color="auto"/>
                                            <w:bottom w:val="none" w:sz="0" w:space="0" w:color="auto"/>
                                            <w:right w:val="none" w:sz="0" w:space="0" w:color="auto"/>
                                          </w:divBdr>
                                          <w:divsChild>
                                            <w:div w:id="1307584156">
                                              <w:marLeft w:val="0"/>
                                              <w:marRight w:val="0"/>
                                              <w:marTop w:val="0"/>
                                              <w:marBottom w:val="0"/>
                                              <w:divBdr>
                                                <w:top w:val="none" w:sz="0" w:space="0" w:color="auto"/>
                                                <w:left w:val="none" w:sz="0" w:space="0" w:color="auto"/>
                                                <w:bottom w:val="none" w:sz="0" w:space="0" w:color="auto"/>
                                                <w:right w:val="none" w:sz="0" w:space="0" w:color="auto"/>
                                              </w:divBdr>
                                            </w:div>
                                            <w:div w:id="195706042">
                                              <w:marLeft w:val="0"/>
                                              <w:marRight w:val="0"/>
                                              <w:marTop w:val="0"/>
                                              <w:marBottom w:val="0"/>
                                              <w:divBdr>
                                                <w:top w:val="single" w:sz="6" w:space="0" w:color="666666"/>
                                                <w:left w:val="single" w:sz="6" w:space="30" w:color="666666"/>
                                                <w:bottom w:val="single" w:sz="6" w:space="12" w:color="666666"/>
                                                <w:right w:val="single" w:sz="6" w:space="30" w:color="666666"/>
                                              </w:divBdr>
                                              <w:divsChild>
                                                <w:div w:id="479231486">
                                                  <w:marLeft w:val="0"/>
                                                  <w:marRight w:val="0"/>
                                                  <w:marTop w:val="0"/>
                                                  <w:marBottom w:val="0"/>
                                                  <w:divBdr>
                                                    <w:top w:val="none" w:sz="0" w:space="0" w:color="auto"/>
                                                    <w:left w:val="none" w:sz="0" w:space="0" w:color="auto"/>
                                                    <w:bottom w:val="none" w:sz="0" w:space="0" w:color="auto"/>
                                                    <w:right w:val="none" w:sz="0" w:space="0" w:color="auto"/>
                                                  </w:divBdr>
                                                  <w:divsChild>
                                                    <w:div w:id="138304100">
                                                      <w:marLeft w:val="0"/>
                                                      <w:marRight w:val="0"/>
                                                      <w:marTop w:val="0"/>
                                                      <w:marBottom w:val="0"/>
                                                      <w:divBdr>
                                                        <w:top w:val="none" w:sz="0" w:space="0" w:color="auto"/>
                                                        <w:left w:val="none" w:sz="0" w:space="0" w:color="auto"/>
                                                        <w:bottom w:val="none" w:sz="0" w:space="0" w:color="auto"/>
                                                        <w:right w:val="none" w:sz="0" w:space="0" w:color="auto"/>
                                                      </w:divBdr>
                                                      <w:divsChild>
                                                        <w:div w:id="892497127">
                                                          <w:marLeft w:val="0"/>
                                                          <w:marRight w:val="0"/>
                                                          <w:marTop w:val="0"/>
                                                          <w:marBottom w:val="0"/>
                                                          <w:divBdr>
                                                            <w:top w:val="none" w:sz="0" w:space="0" w:color="auto"/>
                                                            <w:left w:val="none" w:sz="0" w:space="0" w:color="auto"/>
                                                            <w:bottom w:val="none" w:sz="0" w:space="0" w:color="auto"/>
                                                            <w:right w:val="none" w:sz="0" w:space="0" w:color="auto"/>
                                                          </w:divBdr>
                                                        </w:div>
                                                      </w:divsChild>
                                                    </w:div>
                                                    <w:div w:id="1456488149">
                                                      <w:marLeft w:val="0"/>
                                                      <w:marRight w:val="0"/>
                                                      <w:marTop w:val="0"/>
                                                      <w:marBottom w:val="0"/>
                                                      <w:divBdr>
                                                        <w:top w:val="none" w:sz="0" w:space="0" w:color="auto"/>
                                                        <w:left w:val="none" w:sz="0" w:space="0" w:color="auto"/>
                                                        <w:bottom w:val="none" w:sz="0" w:space="0" w:color="auto"/>
                                                        <w:right w:val="none" w:sz="0" w:space="0" w:color="auto"/>
                                                      </w:divBdr>
                                                    </w:div>
                                                  </w:divsChild>
                                                </w:div>
                                                <w:div w:id="291716914">
                                                  <w:marLeft w:val="0"/>
                                                  <w:marRight w:val="0"/>
                                                  <w:marTop w:val="0"/>
                                                  <w:marBottom w:val="0"/>
                                                  <w:divBdr>
                                                    <w:top w:val="none" w:sz="0" w:space="0" w:color="auto"/>
                                                    <w:left w:val="none" w:sz="0" w:space="0" w:color="auto"/>
                                                    <w:bottom w:val="none" w:sz="0" w:space="0" w:color="auto"/>
                                                    <w:right w:val="none" w:sz="0" w:space="0" w:color="auto"/>
                                                  </w:divBdr>
                                                </w:div>
                                                <w:div w:id="2683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791956">
                              <w:marLeft w:val="0"/>
                              <w:marRight w:val="0"/>
                              <w:marTop w:val="0"/>
                              <w:marBottom w:val="0"/>
                              <w:divBdr>
                                <w:top w:val="none" w:sz="0" w:space="0" w:color="auto"/>
                                <w:left w:val="none" w:sz="0" w:space="0" w:color="auto"/>
                                <w:bottom w:val="none" w:sz="0" w:space="0" w:color="auto"/>
                                <w:right w:val="none" w:sz="0" w:space="0" w:color="auto"/>
                              </w:divBdr>
                            </w:div>
                            <w:div w:id="20261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2159">
                      <w:marLeft w:val="0"/>
                      <w:marRight w:val="0"/>
                      <w:marTop w:val="0"/>
                      <w:marBottom w:val="0"/>
                      <w:divBdr>
                        <w:top w:val="none" w:sz="0" w:space="0" w:color="auto"/>
                        <w:left w:val="none" w:sz="0" w:space="0" w:color="auto"/>
                        <w:bottom w:val="none" w:sz="0" w:space="0" w:color="auto"/>
                        <w:right w:val="none" w:sz="0" w:space="0" w:color="auto"/>
                      </w:divBdr>
                      <w:divsChild>
                        <w:div w:id="649485088">
                          <w:marLeft w:val="0"/>
                          <w:marRight w:val="0"/>
                          <w:marTop w:val="0"/>
                          <w:marBottom w:val="0"/>
                          <w:divBdr>
                            <w:top w:val="none" w:sz="0" w:space="0" w:color="auto"/>
                            <w:left w:val="none" w:sz="0" w:space="0" w:color="auto"/>
                            <w:bottom w:val="none" w:sz="0" w:space="0" w:color="auto"/>
                            <w:right w:val="none" w:sz="0" w:space="0" w:color="auto"/>
                          </w:divBdr>
                          <w:divsChild>
                            <w:div w:id="416287339">
                              <w:marLeft w:val="0"/>
                              <w:marRight w:val="0"/>
                              <w:marTop w:val="0"/>
                              <w:marBottom w:val="0"/>
                              <w:divBdr>
                                <w:top w:val="none" w:sz="0" w:space="0" w:color="auto"/>
                                <w:left w:val="none" w:sz="0" w:space="0" w:color="auto"/>
                                <w:bottom w:val="none" w:sz="0" w:space="0" w:color="auto"/>
                                <w:right w:val="none" w:sz="0" w:space="0" w:color="auto"/>
                              </w:divBdr>
                            </w:div>
                            <w:div w:id="9248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60627">
      <w:bodyDiv w:val="1"/>
      <w:marLeft w:val="0"/>
      <w:marRight w:val="0"/>
      <w:marTop w:val="0"/>
      <w:marBottom w:val="0"/>
      <w:divBdr>
        <w:top w:val="none" w:sz="0" w:space="0" w:color="auto"/>
        <w:left w:val="none" w:sz="0" w:space="0" w:color="auto"/>
        <w:bottom w:val="none" w:sz="0" w:space="0" w:color="auto"/>
        <w:right w:val="none" w:sz="0" w:space="0" w:color="auto"/>
      </w:divBdr>
      <w:divsChild>
        <w:div w:id="452942456">
          <w:marLeft w:val="0"/>
          <w:marRight w:val="0"/>
          <w:marTop w:val="0"/>
          <w:marBottom w:val="0"/>
          <w:divBdr>
            <w:top w:val="none" w:sz="0" w:space="0" w:color="auto"/>
            <w:left w:val="none" w:sz="0" w:space="0" w:color="auto"/>
            <w:bottom w:val="none" w:sz="0" w:space="0" w:color="auto"/>
            <w:right w:val="none" w:sz="0" w:space="0" w:color="auto"/>
          </w:divBdr>
          <w:divsChild>
            <w:div w:id="1411272680">
              <w:marLeft w:val="0"/>
              <w:marRight w:val="0"/>
              <w:marTop w:val="0"/>
              <w:marBottom w:val="0"/>
              <w:divBdr>
                <w:top w:val="none" w:sz="0" w:space="0" w:color="auto"/>
                <w:left w:val="none" w:sz="0" w:space="0" w:color="auto"/>
                <w:bottom w:val="none" w:sz="0" w:space="0" w:color="auto"/>
                <w:right w:val="none" w:sz="0" w:space="0" w:color="auto"/>
              </w:divBdr>
              <w:divsChild>
                <w:div w:id="695470510">
                  <w:marLeft w:val="0"/>
                  <w:marRight w:val="0"/>
                  <w:marTop w:val="0"/>
                  <w:marBottom w:val="0"/>
                  <w:divBdr>
                    <w:top w:val="none" w:sz="0" w:space="0" w:color="auto"/>
                    <w:left w:val="none" w:sz="0" w:space="0" w:color="auto"/>
                    <w:bottom w:val="none" w:sz="0" w:space="0" w:color="auto"/>
                    <w:right w:val="none" w:sz="0" w:space="0" w:color="auto"/>
                  </w:divBdr>
                  <w:divsChild>
                    <w:div w:id="99574979">
                      <w:marLeft w:val="0"/>
                      <w:marRight w:val="0"/>
                      <w:marTop w:val="0"/>
                      <w:marBottom w:val="0"/>
                      <w:divBdr>
                        <w:top w:val="none" w:sz="0" w:space="0" w:color="auto"/>
                        <w:left w:val="none" w:sz="0" w:space="0" w:color="auto"/>
                        <w:bottom w:val="none" w:sz="0" w:space="0" w:color="auto"/>
                        <w:right w:val="none" w:sz="0" w:space="0" w:color="auto"/>
                      </w:divBdr>
                      <w:divsChild>
                        <w:div w:id="1329021276">
                          <w:marLeft w:val="0"/>
                          <w:marRight w:val="0"/>
                          <w:marTop w:val="0"/>
                          <w:marBottom w:val="0"/>
                          <w:divBdr>
                            <w:top w:val="none" w:sz="0" w:space="0" w:color="auto"/>
                            <w:left w:val="none" w:sz="0" w:space="0" w:color="auto"/>
                            <w:bottom w:val="none" w:sz="0" w:space="0" w:color="auto"/>
                            <w:right w:val="none" w:sz="0" w:space="0" w:color="auto"/>
                          </w:divBdr>
                          <w:divsChild>
                            <w:div w:id="1390031574">
                              <w:marLeft w:val="0"/>
                              <w:marRight w:val="0"/>
                              <w:marTop w:val="0"/>
                              <w:marBottom w:val="0"/>
                              <w:divBdr>
                                <w:top w:val="none" w:sz="0" w:space="0" w:color="auto"/>
                                <w:left w:val="none" w:sz="0" w:space="0" w:color="auto"/>
                                <w:bottom w:val="none" w:sz="0" w:space="0" w:color="auto"/>
                                <w:right w:val="none" w:sz="0" w:space="0" w:color="auto"/>
                              </w:divBdr>
                              <w:divsChild>
                                <w:div w:id="1056004114">
                                  <w:marLeft w:val="0"/>
                                  <w:marRight w:val="0"/>
                                  <w:marTop w:val="0"/>
                                  <w:marBottom w:val="0"/>
                                  <w:divBdr>
                                    <w:top w:val="none" w:sz="0" w:space="0" w:color="auto"/>
                                    <w:left w:val="none" w:sz="0" w:space="0" w:color="auto"/>
                                    <w:bottom w:val="none" w:sz="0" w:space="0" w:color="auto"/>
                                    <w:right w:val="none" w:sz="0" w:space="0" w:color="auto"/>
                                  </w:divBdr>
                                  <w:divsChild>
                                    <w:div w:id="1192956829">
                                      <w:marLeft w:val="0"/>
                                      <w:marRight w:val="0"/>
                                      <w:marTop w:val="0"/>
                                      <w:marBottom w:val="0"/>
                                      <w:divBdr>
                                        <w:top w:val="none" w:sz="0" w:space="0" w:color="auto"/>
                                        <w:left w:val="none" w:sz="0" w:space="0" w:color="auto"/>
                                        <w:bottom w:val="none" w:sz="0" w:space="0" w:color="auto"/>
                                        <w:right w:val="none" w:sz="0" w:space="0" w:color="auto"/>
                                      </w:divBdr>
                                      <w:divsChild>
                                        <w:div w:id="846288517">
                                          <w:marLeft w:val="0"/>
                                          <w:marRight w:val="0"/>
                                          <w:marTop w:val="0"/>
                                          <w:marBottom w:val="0"/>
                                          <w:divBdr>
                                            <w:top w:val="none" w:sz="0" w:space="0" w:color="auto"/>
                                            <w:left w:val="none" w:sz="0" w:space="0" w:color="auto"/>
                                            <w:bottom w:val="none" w:sz="0" w:space="0" w:color="auto"/>
                                            <w:right w:val="none" w:sz="0" w:space="0" w:color="auto"/>
                                          </w:divBdr>
                                          <w:divsChild>
                                            <w:div w:id="1519155016">
                                              <w:marLeft w:val="0"/>
                                              <w:marRight w:val="0"/>
                                              <w:marTop w:val="0"/>
                                              <w:marBottom w:val="0"/>
                                              <w:divBdr>
                                                <w:top w:val="none" w:sz="0" w:space="0" w:color="auto"/>
                                                <w:left w:val="none" w:sz="0" w:space="0" w:color="auto"/>
                                                <w:bottom w:val="none" w:sz="0" w:space="0" w:color="auto"/>
                                                <w:right w:val="none" w:sz="0" w:space="0" w:color="auto"/>
                                              </w:divBdr>
                                              <w:divsChild>
                                                <w:div w:id="12146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659776">
                          <w:marLeft w:val="0"/>
                          <w:marRight w:val="0"/>
                          <w:marTop w:val="0"/>
                          <w:marBottom w:val="0"/>
                          <w:divBdr>
                            <w:top w:val="none" w:sz="0" w:space="0" w:color="auto"/>
                            <w:left w:val="none" w:sz="0" w:space="0" w:color="auto"/>
                            <w:bottom w:val="none" w:sz="0" w:space="0" w:color="auto"/>
                            <w:right w:val="none" w:sz="0" w:space="0" w:color="auto"/>
                          </w:divBdr>
                          <w:divsChild>
                            <w:div w:id="1027949269">
                              <w:marLeft w:val="0"/>
                              <w:marRight w:val="0"/>
                              <w:marTop w:val="0"/>
                              <w:marBottom w:val="0"/>
                              <w:divBdr>
                                <w:top w:val="none" w:sz="0" w:space="0" w:color="auto"/>
                                <w:left w:val="none" w:sz="0" w:space="0" w:color="auto"/>
                                <w:bottom w:val="none" w:sz="0" w:space="0" w:color="auto"/>
                                <w:right w:val="none" w:sz="0" w:space="0" w:color="auto"/>
                              </w:divBdr>
                              <w:divsChild>
                                <w:div w:id="9637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029">
                          <w:marLeft w:val="0"/>
                          <w:marRight w:val="0"/>
                          <w:marTop w:val="0"/>
                          <w:marBottom w:val="0"/>
                          <w:divBdr>
                            <w:top w:val="none" w:sz="0" w:space="0" w:color="auto"/>
                            <w:left w:val="none" w:sz="0" w:space="0" w:color="auto"/>
                            <w:bottom w:val="none" w:sz="0" w:space="0" w:color="auto"/>
                            <w:right w:val="none" w:sz="0" w:space="0" w:color="auto"/>
                          </w:divBdr>
                          <w:divsChild>
                            <w:div w:id="400699">
                              <w:marLeft w:val="0"/>
                              <w:marRight w:val="0"/>
                              <w:marTop w:val="0"/>
                              <w:marBottom w:val="0"/>
                              <w:divBdr>
                                <w:top w:val="none" w:sz="0" w:space="0" w:color="auto"/>
                                <w:left w:val="none" w:sz="0" w:space="0" w:color="auto"/>
                                <w:bottom w:val="none" w:sz="0" w:space="0" w:color="auto"/>
                                <w:right w:val="none" w:sz="0" w:space="0" w:color="auto"/>
                              </w:divBdr>
                              <w:divsChild>
                                <w:div w:id="1648775487">
                                  <w:marLeft w:val="0"/>
                                  <w:marRight w:val="0"/>
                                  <w:marTop w:val="0"/>
                                  <w:marBottom w:val="0"/>
                                  <w:divBdr>
                                    <w:top w:val="none" w:sz="0" w:space="0" w:color="auto"/>
                                    <w:left w:val="none" w:sz="0" w:space="0" w:color="auto"/>
                                    <w:bottom w:val="none" w:sz="0" w:space="0" w:color="auto"/>
                                    <w:right w:val="none" w:sz="0" w:space="0" w:color="auto"/>
                                  </w:divBdr>
                                  <w:divsChild>
                                    <w:div w:id="602153622">
                                      <w:marLeft w:val="0"/>
                                      <w:marRight w:val="0"/>
                                      <w:marTop w:val="0"/>
                                      <w:marBottom w:val="0"/>
                                      <w:divBdr>
                                        <w:top w:val="none" w:sz="0" w:space="0" w:color="auto"/>
                                        <w:left w:val="none" w:sz="0" w:space="0" w:color="auto"/>
                                        <w:bottom w:val="none" w:sz="0" w:space="0" w:color="auto"/>
                                        <w:right w:val="none" w:sz="0" w:space="0" w:color="auto"/>
                                      </w:divBdr>
                                      <w:divsChild>
                                        <w:div w:id="2094082685">
                                          <w:marLeft w:val="0"/>
                                          <w:marRight w:val="0"/>
                                          <w:marTop w:val="0"/>
                                          <w:marBottom w:val="0"/>
                                          <w:divBdr>
                                            <w:top w:val="none" w:sz="0" w:space="0" w:color="auto"/>
                                            <w:left w:val="none" w:sz="0" w:space="0" w:color="auto"/>
                                            <w:bottom w:val="none" w:sz="0" w:space="0" w:color="auto"/>
                                            <w:right w:val="none" w:sz="0" w:space="0" w:color="auto"/>
                                          </w:divBdr>
                                          <w:divsChild>
                                            <w:div w:id="1361129165">
                                              <w:marLeft w:val="0"/>
                                              <w:marRight w:val="0"/>
                                              <w:marTop w:val="0"/>
                                              <w:marBottom w:val="0"/>
                                              <w:divBdr>
                                                <w:top w:val="none" w:sz="0" w:space="0" w:color="auto"/>
                                                <w:left w:val="none" w:sz="0" w:space="0" w:color="auto"/>
                                                <w:bottom w:val="none" w:sz="0" w:space="0" w:color="auto"/>
                                                <w:right w:val="none" w:sz="0" w:space="0" w:color="auto"/>
                                              </w:divBdr>
                                              <w:divsChild>
                                                <w:div w:id="1694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WMT" TargetMode="External"/><Relationship Id="rId13" Type="http://schemas.openxmlformats.org/officeDocument/2006/relationships/hyperlink" Target="http://quotes.wsj.com/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otes.wsj.com/KR" TargetMode="External"/><Relationship Id="rId12" Type="http://schemas.openxmlformats.org/officeDocument/2006/relationships/hyperlink" Target="http://quotes.wsj.com/GNC" TargetMode="External"/><Relationship Id="rId17" Type="http://schemas.openxmlformats.org/officeDocument/2006/relationships/hyperlink" Target="mailto:kelsey.gee@dowjones.com" TargetMode="External"/><Relationship Id="rId2" Type="http://schemas.openxmlformats.org/officeDocument/2006/relationships/styles" Target="styles.xml"/><Relationship Id="rId16" Type="http://schemas.openxmlformats.org/officeDocument/2006/relationships/hyperlink" Target="mailto:ian.berry@dowjones.com" TargetMode="External"/><Relationship Id="rId1" Type="http://schemas.openxmlformats.org/officeDocument/2006/relationships/numbering" Target="numbering.xml"/><Relationship Id="rId6" Type="http://schemas.openxmlformats.org/officeDocument/2006/relationships/hyperlink" Target="http://quotes.wsj.com/KR" TargetMode="External"/><Relationship Id="rId11" Type="http://schemas.openxmlformats.org/officeDocument/2006/relationships/hyperlink" Target="http://quotes.wsj.com/GNC" TargetMode="External"/><Relationship Id="rId5" Type="http://schemas.openxmlformats.org/officeDocument/2006/relationships/hyperlink" Target="http://quotes.wsj.com/KR" TargetMode="External"/><Relationship Id="rId15" Type="http://schemas.openxmlformats.org/officeDocument/2006/relationships/hyperlink" Target="http://quotes.wsj.com/DF" TargetMode="External"/><Relationship Id="rId10" Type="http://schemas.openxmlformats.org/officeDocument/2006/relationships/hyperlink" Target="http://topics.wsj.com/person/d/david-dillon/10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quotes.wsj.com/WMT" TargetMode="External"/><Relationship Id="rId14" Type="http://schemas.openxmlformats.org/officeDocument/2006/relationships/hyperlink" Target="http://quotes.wsj.com/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2014-01-01T20:28:00Z</dcterms:created>
  <dcterms:modified xsi:type="dcterms:W3CDTF">2014-01-01T20:34:00Z</dcterms:modified>
</cp:coreProperties>
</file>